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0A2" w:rsidRPr="00EC307B" w:rsidRDefault="00BB10A2" w:rsidP="00112120">
      <w:pPr>
        <w:rPr>
          <w:rFonts w:cstheme="minorHAnsi"/>
          <w:sz w:val="20"/>
          <w:szCs w:val="20"/>
        </w:rPr>
      </w:pPr>
      <w:proofErr w:type="spellStart"/>
      <w:r w:rsidRPr="00EC307B">
        <w:rPr>
          <w:rFonts w:cstheme="minorHAnsi"/>
          <w:sz w:val="20"/>
          <w:szCs w:val="20"/>
        </w:rPr>
        <w:t>LeCrosse</w:t>
      </w:r>
      <w:proofErr w:type="spellEnd"/>
    </w:p>
    <w:p w:rsidR="00BB10A2" w:rsidRPr="00EC307B" w:rsidRDefault="00BB10A2" w:rsidP="00112120">
      <w:pPr>
        <w:rPr>
          <w:rFonts w:cstheme="minorHAnsi"/>
          <w:sz w:val="20"/>
          <w:szCs w:val="20"/>
        </w:rPr>
      </w:pPr>
      <w:r w:rsidRPr="00EC307B">
        <w:rPr>
          <w:rFonts w:cstheme="minorHAnsi"/>
          <w:sz w:val="20"/>
          <w:szCs w:val="20"/>
        </w:rPr>
        <w:t xml:space="preserve">High-Tech </w:t>
      </w:r>
      <w:r w:rsidR="00471EF5" w:rsidRPr="00EC307B">
        <w:rPr>
          <w:rFonts w:cstheme="minorHAnsi"/>
          <w:sz w:val="20"/>
          <w:szCs w:val="20"/>
        </w:rPr>
        <w:t>Masculin</w:t>
      </w:r>
    </w:p>
    <w:p w:rsidR="001F3D85" w:rsidRPr="00EC307B" w:rsidRDefault="001F3D85" w:rsidP="00EF1C78">
      <w:pPr>
        <w:rPr>
          <w:rFonts w:cstheme="minorHAnsi"/>
          <w:sz w:val="20"/>
          <w:szCs w:val="20"/>
        </w:rPr>
      </w:pPr>
    </w:p>
    <w:p w:rsidR="00812797" w:rsidRPr="00EC307B" w:rsidRDefault="00F256FC" w:rsidP="00EF1C78">
      <w:pPr>
        <w:rPr>
          <w:rFonts w:cstheme="minorHAnsi"/>
          <w:sz w:val="20"/>
          <w:szCs w:val="20"/>
        </w:rPr>
      </w:pPr>
      <w:r w:rsidRPr="00EC307B">
        <w:rPr>
          <w:rFonts w:cstheme="minorHAnsi"/>
          <w:sz w:val="20"/>
          <w:szCs w:val="20"/>
        </w:rPr>
        <w:t>Aujourd’hui, l</w:t>
      </w:r>
      <w:r w:rsidR="001F3D85" w:rsidRPr="00EC307B">
        <w:rPr>
          <w:rFonts w:cstheme="minorHAnsi"/>
          <w:sz w:val="20"/>
          <w:szCs w:val="20"/>
        </w:rPr>
        <w:t>’honneur est aux hommes…</w:t>
      </w:r>
      <w:proofErr w:type="spellStart"/>
      <w:r w:rsidR="001F3D85" w:rsidRPr="00EC307B">
        <w:rPr>
          <w:rFonts w:cstheme="minorHAnsi"/>
          <w:sz w:val="20"/>
          <w:szCs w:val="20"/>
        </w:rPr>
        <w:t>Vivilo</w:t>
      </w:r>
      <w:proofErr w:type="spellEnd"/>
      <w:r w:rsidR="001F3D85" w:rsidRPr="00EC307B">
        <w:rPr>
          <w:rFonts w:cstheme="minorHAnsi"/>
          <w:sz w:val="20"/>
          <w:szCs w:val="20"/>
        </w:rPr>
        <w:t xml:space="preserve"> vous prés</w:t>
      </w:r>
      <w:r w:rsidR="000F228E" w:rsidRPr="00EC307B">
        <w:rPr>
          <w:rFonts w:cstheme="minorHAnsi"/>
          <w:sz w:val="20"/>
          <w:szCs w:val="20"/>
        </w:rPr>
        <w:t>e</w:t>
      </w:r>
      <w:r w:rsidR="001F3D85" w:rsidRPr="00EC307B">
        <w:rPr>
          <w:rFonts w:cstheme="minorHAnsi"/>
          <w:sz w:val="20"/>
          <w:szCs w:val="20"/>
        </w:rPr>
        <w:t xml:space="preserve">nte </w:t>
      </w:r>
      <w:proofErr w:type="spellStart"/>
      <w:r w:rsidR="001F3D85" w:rsidRPr="00EC307B">
        <w:rPr>
          <w:rFonts w:cstheme="minorHAnsi"/>
          <w:sz w:val="20"/>
          <w:szCs w:val="20"/>
        </w:rPr>
        <w:t>LeCrosse</w:t>
      </w:r>
      <w:proofErr w:type="spellEnd"/>
      <w:r w:rsidR="000F228E" w:rsidRPr="00EC307B">
        <w:rPr>
          <w:rFonts w:cstheme="minorHAnsi"/>
          <w:sz w:val="20"/>
          <w:szCs w:val="20"/>
        </w:rPr>
        <w:t>,</w:t>
      </w:r>
      <w:r w:rsidR="001F3D85" w:rsidRPr="00EC307B">
        <w:rPr>
          <w:rFonts w:cstheme="minorHAnsi"/>
          <w:sz w:val="20"/>
          <w:szCs w:val="20"/>
        </w:rPr>
        <w:t xml:space="preserve"> </w:t>
      </w:r>
      <w:r w:rsidR="00B4368E" w:rsidRPr="00EC307B">
        <w:rPr>
          <w:rFonts w:cstheme="minorHAnsi"/>
          <w:sz w:val="20"/>
          <w:szCs w:val="20"/>
        </w:rPr>
        <w:t xml:space="preserve">le High-Tech </w:t>
      </w:r>
      <w:r w:rsidR="00BB10A2" w:rsidRPr="00EC307B">
        <w:rPr>
          <w:rFonts w:cstheme="minorHAnsi"/>
          <w:sz w:val="20"/>
          <w:szCs w:val="20"/>
        </w:rPr>
        <w:t xml:space="preserve">en matière de masturbation </w:t>
      </w:r>
      <w:r w:rsidR="00471EF5" w:rsidRPr="00EC307B">
        <w:rPr>
          <w:rFonts w:cstheme="minorHAnsi"/>
          <w:sz w:val="20"/>
          <w:szCs w:val="20"/>
        </w:rPr>
        <w:t>masculine</w:t>
      </w:r>
      <w:r w:rsidR="001F3D85" w:rsidRPr="00EC307B">
        <w:rPr>
          <w:rFonts w:cstheme="minorHAnsi"/>
          <w:sz w:val="20"/>
          <w:szCs w:val="20"/>
        </w:rPr>
        <w:t xml:space="preserve"> </w:t>
      </w:r>
      <w:r w:rsidR="00C71BDD" w:rsidRPr="00EC307B">
        <w:rPr>
          <w:rFonts w:cstheme="minorHAnsi"/>
          <w:sz w:val="20"/>
          <w:szCs w:val="20"/>
        </w:rPr>
        <w:t>pensé pour lui et son bon plaisir</w:t>
      </w:r>
      <w:r w:rsidR="00BA24C7" w:rsidRPr="00EC307B">
        <w:rPr>
          <w:rFonts w:cstheme="minorHAnsi"/>
          <w:sz w:val="20"/>
          <w:szCs w:val="20"/>
        </w:rPr>
        <w:t>!</w:t>
      </w:r>
      <w:r w:rsidR="00C71BDD" w:rsidRPr="00EC307B">
        <w:rPr>
          <w:rFonts w:cstheme="minorHAnsi"/>
          <w:sz w:val="20"/>
          <w:szCs w:val="20"/>
        </w:rPr>
        <w:t xml:space="preserve"> Toujours dans un souci de sécurité, il est fait de silicone et </w:t>
      </w:r>
      <w:r w:rsidR="001F3D85" w:rsidRPr="00EC307B">
        <w:rPr>
          <w:rFonts w:cstheme="minorHAnsi"/>
          <w:sz w:val="20"/>
          <w:szCs w:val="20"/>
        </w:rPr>
        <w:t xml:space="preserve">de </w:t>
      </w:r>
      <w:r w:rsidR="00C71BDD" w:rsidRPr="00EC307B">
        <w:rPr>
          <w:rFonts w:cstheme="minorHAnsi"/>
          <w:sz w:val="20"/>
          <w:szCs w:val="20"/>
        </w:rPr>
        <w:t>pl</w:t>
      </w:r>
      <w:r w:rsidR="00BA24C7" w:rsidRPr="00EC307B">
        <w:rPr>
          <w:rFonts w:cstheme="minorHAnsi"/>
          <w:sz w:val="20"/>
          <w:szCs w:val="20"/>
        </w:rPr>
        <w:t>astique très doux pour la peau</w:t>
      </w:r>
      <w:r w:rsidR="000F228E" w:rsidRPr="00EC307B">
        <w:rPr>
          <w:rFonts w:cstheme="minorHAnsi"/>
          <w:sz w:val="20"/>
          <w:szCs w:val="20"/>
        </w:rPr>
        <w:t>,</w:t>
      </w:r>
      <w:r w:rsidR="00BA24C7" w:rsidRPr="00EC307B">
        <w:rPr>
          <w:rFonts w:cstheme="minorHAnsi"/>
          <w:sz w:val="20"/>
          <w:szCs w:val="20"/>
        </w:rPr>
        <w:t xml:space="preserve"> </w:t>
      </w:r>
      <w:r w:rsidR="00C71BDD" w:rsidRPr="00EC307B">
        <w:rPr>
          <w:rFonts w:cstheme="minorHAnsi"/>
          <w:sz w:val="20"/>
          <w:szCs w:val="20"/>
        </w:rPr>
        <w:t xml:space="preserve"> sans aucunes possibilités d’allergies. </w:t>
      </w:r>
      <w:proofErr w:type="spellStart"/>
      <w:r w:rsidR="00C71BDD" w:rsidRPr="00EC307B">
        <w:rPr>
          <w:rFonts w:cstheme="minorHAnsi"/>
          <w:sz w:val="20"/>
          <w:szCs w:val="20"/>
        </w:rPr>
        <w:t>LeCrosse</w:t>
      </w:r>
      <w:proofErr w:type="spellEnd"/>
      <w:r w:rsidR="00C71BDD" w:rsidRPr="00EC307B">
        <w:rPr>
          <w:rFonts w:cstheme="minorHAnsi"/>
          <w:sz w:val="20"/>
          <w:szCs w:val="20"/>
        </w:rPr>
        <w:t xml:space="preserve"> vous excite de 2 manières : la 1è</w:t>
      </w:r>
      <w:r w:rsidR="00BA24C7" w:rsidRPr="00EC307B">
        <w:rPr>
          <w:rFonts w:cstheme="minorHAnsi"/>
          <w:sz w:val="20"/>
          <w:szCs w:val="20"/>
        </w:rPr>
        <w:t>,</w:t>
      </w:r>
      <w:r w:rsidR="00C71BDD" w:rsidRPr="00EC307B">
        <w:rPr>
          <w:rFonts w:cstheme="minorHAnsi"/>
          <w:sz w:val="20"/>
          <w:szCs w:val="20"/>
        </w:rPr>
        <w:t xml:space="preserve"> est </w:t>
      </w:r>
      <w:r w:rsidR="001F3D85" w:rsidRPr="00EC307B">
        <w:rPr>
          <w:rFonts w:cstheme="minorHAnsi"/>
          <w:sz w:val="20"/>
          <w:szCs w:val="20"/>
        </w:rPr>
        <w:t xml:space="preserve">par </w:t>
      </w:r>
      <w:r w:rsidR="00C71BDD" w:rsidRPr="00EC307B">
        <w:rPr>
          <w:rFonts w:cstheme="minorHAnsi"/>
          <w:sz w:val="20"/>
          <w:szCs w:val="20"/>
        </w:rPr>
        <w:t>un mécanisme de vibration à 6 vitesses pour déclencher l’érection et la 2è</w:t>
      </w:r>
      <w:r w:rsidR="001F3D85" w:rsidRPr="00EC307B">
        <w:rPr>
          <w:rFonts w:cstheme="minorHAnsi"/>
          <w:sz w:val="20"/>
          <w:szCs w:val="20"/>
        </w:rPr>
        <w:t>,</w:t>
      </w:r>
      <w:r w:rsidR="00C71BDD" w:rsidRPr="00EC307B">
        <w:rPr>
          <w:rFonts w:cstheme="minorHAnsi"/>
          <w:sz w:val="20"/>
          <w:szCs w:val="20"/>
        </w:rPr>
        <w:t xml:space="preserve"> </w:t>
      </w:r>
      <w:r w:rsidR="00BA24C7" w:rsidRPr="00EC307B">
        <w:rPr>
          <w:rFonts w:cstheme="minorHAnsi"/>
          <w:sz w:val="20"/>
          <w:szCs w:val="20"/>
        </w:rPr>
        <w:t>l</w:t>
      </w:r>
      <w:r w:rsidR="00C71BDD" w:rsidRPr="00EC307B">
        <w:rPr>
          <w:rFonts w:cstheme="minorHAnsi"/>
          <w:sz w:val="20"/>
          <w:szCs w:val="20"/>
        </w:rPr>
        <w:t xml:space="preserve">e célèbre système </w:t>
      </w:r>
      <w:proofErr w:type="spellStart"/>
      <w:r w:rsidR="00C71BDD" w:rsidRPr="00EC307B">
        <w:rPr>
          <w:rFonts w:cstheme="minorHAnsi"/>
          <w:sz w:val="20"/>
          <w:szCs w:val="20"/>
        </w:rPr>
        <w:t>Acupression</w:t>
      </w:r>
      <w:proofErr w:type="spellEnd"/>
      <w:r w:rsidR="00C71BDD" w:rsidRPr="00EC307B">
        <w:rPr>
          <w:rFonts w:cstheme="minorHAnsi"/>
          <w:sz w:val="20"/>
          <w:szCs w:val="20"/>
        </w:rPr>
        <w:t xml:space="preserve"> </w:t>
      </w:r>
      <w:r w:rsidR="00BA24C7" w:rsidRPr="00EC307B">
        <w:rPr>
          <w:rFonts w:cstheme="minorHAnsi"/>
          <w:sz w:val="20"/>
          <w:szCs w:val="20"/>
        </w:rPr>
        <w:t xml:space="preserve">à 6 </w:t>
      </w:r>
      <w:r w:rsidR="00812797" w:rsidRPr="00EC307B">
        <w:rPr>
          <w:rFonts w:cstheme="minorHAnsi"/>
          <w:sz w:val="20"/>
          <w:szCs w:val="20"/>
        </w:rPr>
        <w:t>rythmes</w:t>
      </w:r>
      <w:r w:rsidR="00BA24C7" w:rsidRPr="00EC307B">
        <w:rPr>
          <w:rFonts w:cstheme="minorHAnsi"/>
          <w:sz w:val="20"/>
          <w:szCs w:val="20"/>
        </w:rPr>
        <w:t xml:space="preserve"> différents,  </w:t>
      </w:r>
      <w:r w:rsidR="00C71BDD" w:rsidRPr="00EC307B">
        <w:rPr>
          <w:rFonts w:cstheme="minorHAnsi"/>
          <w:sz w:val="20"/>
          <w:szCs w:val="20"/>
        </w:rPr>
        <w:t xml:space="preserve">qui </w:t>
      </w:r>
      <w:r w:rsidR="00BA24C7" w:rsidRPr="00EC307B">
        <w:rPr>
          <w:rFonts w:cstheme="minorHAnsi"/>
          <w:sz w:val="20"/>
          <w:szCs w:val="20"/>
        </w:rPr>
        <w:t xml:space="preserve">lui vous fait atteindre l’orgasme. </w:t>
      </w:r>
      <w:r w:rsidR="00812797" w:rsidRPr="00EC307B">
        <w:rPr>
          <w:rFonts w:cstheme="minorHAnsi"/>
          <w:sz w:val="20"/>
          <w:szCs w:val="20"/>
        </w:rPr>
        <w:t xml:space="preserve">Deux boutons de contrôles très simples, suffisent pour activer toutes les options du </w:t>
      </w:r>
      <w:proofErr w:type="spellStart"/>
      <w:r w:rsidR="00812797" w:rsidRPr="00EC307B">
        <w:rPr>
          <w:rFonts w:cstheme="minorHAnsi"/>
          <w:sz w:val="20"/>
          <w:szCs w:val="20"/>
        </w:rPr>
        <w:t>LeCrosse</w:t>
      </w:r>
      <w:proofErr w:type="spellEnd"/>
      <w:r w:rsidR="00812797" w:rsidRPr="00EC307B">
        <w:rPr>
          <w:rFonts w:cstheme="minorHAnsi"/>
          <w:sz w:val="20"/>
          <w:szCs w:val="20"/>
        </w:rPr>
        <w:t xml:space="preserve">. </w:t>
      </w:r>
      <w:r w:rsidR="00BA24C7" w:rsidRPr="00EC307B">
        <w:rPr>
          <w:rFonts w:cstheme="minorHAnsi"/>
          <w:sz w:val="20"/>
          <w:szCs w:val="20"/>
        </w:rPr>
        <w:t>Ce système d’</w:t>
      </w:r>
      <w:proofErr w:type="spellStart"/>
      <w:r w:rsidR="00BA24C7" w:rsidRPr="00EC307B">
        <w:rPr>
          <w:rFonts w:cstheme="minorHAnsi"/>
          <w:sz w:val="20"/>
          <w:szCs w:val="20"/>
        </w:rPr>
        <w:t>Acupression</w:t>
      </w:r>
      <w:proofErr w:type="spellEnd"/>
      <w:r w:rsidR="00BA24C7" w:rsidRPr="00EC307B">
        <w:rPr>
          <w:rFonts w:cstheme="minorHAnsi"/>
          <w:sz w:val="20"/>
          <w:szCs w:val="20"/>
        </w:rPr>
        <w:t xml:space="preserve"> </w:t>
      </w:r>
      <w:r w:rsidR="000F228E" w:rsidRPr="00EC307B">
        <w:rPr>
          <w:rFonts w:cstheme="minorHAnsi"/>
          <w:sz w:val="20"/>
          <w:szCs w:val="20"/>
        </w:rPr>
        <w:t>consistant</w:t>
      </w:r>
      <w:r w:rsidR="00BA24C7" w:rsidRPr="00EC307B">
        <w:rPr>
          <w:rFonts w:cstheme="minorHAnsi"/>
          <w:sz w:val="20"/>
          <w:szCs w:val="20"/>
        </w:rPr>
        <w:t xml:space="preserve"> en une transmission magnétique</w:t>
      </w:r>
      <w:r w:rsidR="001F3D85" w:rsidRPr="00EC307B">
        <w:rPr>
          <w:rFonts w:cstheme="minorHAnsi"/>
          <w:sz w:val="20"/>
          <w:szCs w:val="20"/>
        </w:rPr>
        <w:t>,</w:t>
      </w:r>
      <w:r w:rsidR="00BA24C7" w:rsidRPr="00EC307B">
        <w:rPr>
          <w:rFonts w:cstheme="minorHAnsi"/>
          <w:sz w:val="20"/>
          <w:szCs w:val="20"/>
        </w:rPr>
        <w:t xml:space="preserve"> est breveté et assure de vous procurer le produit original performant et sécuritaire</w:t>
      </w:r>
      <w:r w:rsidR="00EF1C78" w:rsidRPr="00EC307B">
        <w:rPr>
          <w:rFonts w:cstheme="minorHAnsi"/>
          <w:sz w:val="20"/>
          <w:szCs w:val="20"/>
        </w:rPr>
        <w:t xml:space="preserve">. </w:t>
      </w:r>
      <w:r w:rsidR="00BA24C7" w:rsidRPr="00EC307B">
        <w:rPr>
          <w:rFonts w:cstheme="minorHAnsi"/>
          <w:sz w:val="20"/>
          <w:szCs w:val="20"/>
        </w:rPr>
        <w:t xml:space="preserve"> La technologie </w:t>
      </w:r>
      <w:proofErr w:type="spellStart"/>
      <w:r w:rsidR="00BA24C7" w:rsidRPr="00EC307B">
        <w:rPr>
          <w:rFonts w:cstheme="minorHAnsi"/>
          <w:sz w:val="20"/>
          <w:szCs w:val="20"/>
        </w:rPr>
        <w:t>Acupression</w:t>
      </w:r>
      <w:proofErr w:type="spellEnd"/>
      <w:r w:rsidR="00BA24C7" w:rsidRPr="00EC307B">
        <w:rPr>
          <w:rFonts w:cstheme="minorHAnsi"/>
          <w:sz w:val="20"/>
          <w:szCs w:val="20"/>
        </w:rPr>
        <w:t xml:space="preserve"> se concentre sur les corpuscules de </w:t>
      </w:r>
      <w:proofErr w:type="spellStart"/>
      <w:r w:rsidR="00BA24C7" w:rsidRPr="00EC307B">
        <w:rPr>
          <w:rFonts w:cstheme="minorHAnsi"/>
          <w:sz w:val="20"/>
          <w:szCs w:val="20"/>
        </w:rPr>
        <w:t>Pacini</w:t>
      </w:r>
      <w:proofErr w:type="spellEnd"/>
      <w:r w:rsidR="00BA24C7" w:rsidRPr="00EC307B">
        <w:rPr>
          <w:rFonts w:cstheme="minorHAnsi"/>
          <w:sz w:val="20"/>
          <w:szCs w:val="20"/>
        </w:rPr>
        <w:t xml:space="preserve"> sur le bout du pénis et en dessous, ce sont des récepteurs sensoriels qui répondent </w:t>
      </w:r>
      <w:r w:rsidR="004103F4" w:rsidRPr="00EC307B">
        <w:rPr>
          <w:rFonts w:cstheme="minorHAnsi"/>
          <w:sz w:val="20"/>
          <w:szCs w:val="20"/>
        </w:rPr>
        <w:t xml:space="preserve">naturellement à la stimulation et </w:t>
      </w:r>
      <w:r w:rsidR="001F3D85" w:rsidRPr="00EC307B">
        <w:rPr>
          <w:rFonts w:cstheme="minorHAnsi"/>
          <w:sz w:val="20"/>
          <w:szCs w:val="20"/>
        </w:rPr>
        <w:t xml:space="preserve">c’est </w:t>
      </w:r>
      <w:r w:rsidR="004103F4" w:rsidRPr="00EC307B">
        <w:rPr>
          <w:rFonts w:cstheme="minorHAnsi"/>
          <w:sz w:val="20"/>
          <w:szCs w:val="20"/>
        </w:rPr>
        <w:t xml:space="preserve">encore plus </w:t>
      </w:r>
      <w:r w:rsidR="001F3D85" w:rsidRPr="00EC307B">
        <w:rPr>
          <w:rFonts w:cstheme="minorHAnsi"/>
          <w:sz w:val="20"/>
          <w:szCs w:val="20"/>
        </w:rPr>
        <w:t xml:space="preserve">vrai </w:t>
      </w:r>
      <w:r w:rsidR="004103F4" w:rsidRPr="00EC307B">
        <w:rPr>
          <w:rFonts w:cstheme="minorHAnsi"/>
          <w:sz w:val="20"/>
          <w:szCs w:val="20"/>
        </w:rPr>
        <w:t xml:space="preserve">avec les </w:t>
      </w:r>
      <w:r w:rsidR="00587BFB" w:rsidRPr="00EC307B">
        <w:rPr>
          <w:rFonts w:cstheme="minorHAnsi"/>
          <w:sz w:val="20"/>
          <w:szCs w:val="20"/>
        </w:rPr>
        <w:t xml:space="preserve">milliers de </w:t>
      </w:r>
      <w:r w:rsidR="004103F4" w:rsidRPr="00EC307B">
        <w:rPr>
          <w:rFonts w:cstheme="minorHAnsi"/>
          <w:sz w:val="20"/>
          <w:szCs w:val="20"/>
        </w:rPr>
        <w:t xml:space="preserve">secousses </w:t>
      </w:r>
      <w:r w:rsidR="00587BFB" w:rsidRPr="00EC307B">
        <w:rPr>
          <w:rFonts w:cstheme="minorHAnsi"/>
          <w:sz w:val="20"/>
          <w:szCs w:val="20"/>
        </w:rPr>
        <w:t>d’</w:t>
      </w:r>
      <w:proofErr w:type="spellStart"/>
      <w:r w:rsidR="00587BFB" w:rsidRPr="00EC307B">
        <w:rPr>
          <w:rFonts w:cstheme="minorHAnsi"/>
          <w:sz w:val="20"/>
          <w:szCs w:val="20"/>
        </w:rPr>
        <w:t>Acupression</w:t>
      </w:r>
      <w:proofErr w:type="spellEnd"/>
      <w:r w:rsidR="00587BFB" w:rsidRPr="00EC307B">
        <w:rPr>
          <w:rFonts w:cstheme="minorHAnsi"/>
          <w:sz w:val="20"/>
          <w:szCs w:val="20"/>
        </w:rPr>
        <w:t xml:space="preserve"> à la minute</w:t>
      </w:r>
      <w:r w:rsidR="004103F4" w:rsidRPr="00EC307B">
        <w:rPr>
          <w:rFonts w:cstheme="minorHAnsi"/>
          <w:sz w:val="20"/>
          <w:szCs w:val="20"/>
        </w:rPr>
        <w:t xml:space="preserve"> du </w:t>
      </w:r>
      <w:proofErr w:type="spellStart"/>
      <w:r w:rsidR="004103F4" w:rsidRPr="00EC307B">
        <w:rPr>
          <w:rFonts w:cstheme="minorHAnsi"/>
          <w:sz w:val="20"/>
          <w:szCs w:val="20"/>
        </w:rPr>
        <w:t>LeCrosse</w:t>
      </w:r>
      <w:proofErr w:type="spellEnd"/>
      <w:r w:rsidR="004103F4" w:rsidRPr="00EC307B">
        <w:rPr>
          <w:rFonts w:cstheme="minorHAnsi"/>
          <w:sz w:val="20"/>
          <w:szCs w:val="20"/>
        </w:rPr>
        <w:t xml:space="preserve"> (voir notre vidéo de démonstration du système du </w:t>
      </w:r>
      <w:proofErr w:type="spellStart"/>
      <w:r w:rsidR="004103F4" w:rsidRPr="00EC307B">
        <w:rPr>
          <w:rFonts w:cstheme="minorHAnsi"/>
          <w:sz w:val="20"/>
          <w:szCs w:val="20"/>
        </w:rPr>
        <w:t>LeCrosse</w:t>
      </w:r>
      <w:proofErr w:type="spellEnd"/>
      <w:r w:rsidR="004103F4" w:rsidRPr="00EC307B">
        <w:rPr>
          <w:rFonts w:cstheme="minorHAnsi"/>
          <w:sz w:val="20"/>
          <w:szCs w:val="20"/>
        </w:rPr>
        <w:t xml:space="preserve">). </w:t>
      </w:r>
      <w:r w:rsidR="00587BFB" w:rsidRPr="00EC307B">
        <w:rPr>
          <w:rFonts w:cstheme="minorHAnsi"/>
          <w:sz w:val="20"/>
          <w:szCs w:val="20"/>
        </w:rPr>
        <w:t xml:space="preserve">Pénétrez </w:t>
      </w:r>
      <w:proofErr w:type="spellStart"/>
      <w:r w:rsidR="00587BFB" w:rsidRPr="00EC307B">
        <w:rPr>
          <w:rFonts w:cstheme="minorHAnsi"/>
          <w:sz w:val="20"/>
          <w:szCs w:val="20"/>
        </w:rPr>
        <w:t>LeCrosse</w:t>
      </w:r>
      <w:proofErr w:type="spellEnd"/>
      <w:r w:rsidR="00587BFB" w:rsidRPr="00EC307B">
        <w:rPr>
          <w:rFonts w:cstheme="minorHAnsi"/>
          <w:sz w:val="20"/>
          <w:szCs w:val="20"/>
        </w:rPr>
        <w:t>, activez les options</w:t>
      </w:r>
      <w:r w:rsidR="008823DB" w:rsidRPr="00EC307B">
        <w:rPr>
          <w:rFonts w:cstheme="minorHAnsi"/>
          <w:sz w:val="20"/>
          <w:szCs w:val="20"/>
        </w:rPr>
        <w:t xml:space="preserve"> et le travail se fait tout seul, même pas besoin de bouger ou d’avoir une totale érection. </w:t>
      </w:r>
      <w:r w:rsidR="004103F4" w:rsidRPr="00EC307B">
        <w:rPr>
          <w:rFonts w:cstheme="minorHAnsi"/>
          <w:sz w:val="20"/>
          <w:szCs w:val="20"/>
        </w:rPr>
        <w:t>Les façons traditionnelles de stimul</w:t>
      </w:r>
      <w:r w:rsidR="001F3D85" w:rsidRPr="00EC307B">
        <w:rPr>
          <w:rFonts w:cstheme="minorHAnsi"/>
          <w:sz w:val="20"/>
          <w:szCs w:val="20"/>
        </w:rPr>
        <w:t>er le</w:t>
      </w:r>
      <w:r w:rsidR="004103F4" w:rsidRPr="00EC307B">
        <w:rPr>
          <w:rFonts w:cstheme="minorHAnsi"/>
          <w:sz w:val="20"/>
          <w:szCs w:val="20"/>
        </w:rPr>
        <w:t xml:space="preserve"> pénis, que ce soit la masturbation, la fellation et même la pénétration, n’arrivent pas à éveiller totalement</w:t>
      </w:r>
      <w:r w:rsidR="001F3D85" w:rsidRPr="00EC307B">
        <w:rPr>
          <w:rFonts w:cstheme="minorHAnsi"/>
          <w:sz w:val="20"/>
          <w:szCs w:val="20"/>
        </w:rPr>
        <w:t xml:space="preserve"> </w:t>
      </w:r>
      <w:r w:rsidR="000F228E" w:rsidRPr="00EC307B">
        <w:rPr>
          <w:rFonts w:cstheme="minorHAnsi"/>
          <w:sz w:val="20"/>
          <w:szCs w:val="20"/>
        </w:rPr>
        <w:t>l</w:t>
      </w:r>
      <w:r w:rsidR="00EF1C78" w:rsidRPr="00EC307B">
        <w:rPr>
          <w:rFonts w:cstheme="minorHAnsi"/>
          <w:sz w:val="20"/>
          <w:szCs w:val="20"/>
        </w:rPr>
        <w:t xml:space="preserve">es récepteurs sensoriels du pénis, c’est pourquoi </w:t>
      </w:r>
      <w:proofErr w:type="spellStart"/>
      <w:r w:rsidR="00EF1C78" w:rsidRPr="00EC307B">
        <w:rPr>
          <w:rFonts w:cstheme="minorHAnsi"/>
          <w:sz w:val="20"/>
          <w:szCs w:val="20"/>
        </w:rPr>
        <w:t>Vivilo</w:t>
      </w:r>
      <w:proofErr w:type="spellEnd"/>
      <w:r w:rsidR="00EF1C78" w:rsidRPr="00EC307B">
        <w:rPr>
          <w:rFonts w:cstheme="minorHAnsi"/>
          <w:sz w:val="20"/>
          <w:szCs w:val="20"/>
        </w:rPr>
        <w:t xml:space="preserve"> vous offre la possibilité de connaître l’orgasme ultime en masturbation avec </w:t>
      </w:r>
      <w:proofErr w:type="spellStart"/>
      <w:r w:rsidR="00EF1C78" w:rsidRPr="00EC307B">
        <w:rPr>
          <w:rFonts w:cstheme="minorHAnsi"/>
          <w:sz w:val="20"/>
          <w:szCs w:val="20"/>
        </w:rPr>
        <w:t>LeCrosse</w:t>
      </w:r>
      <w:proofErr w:type="spellEnd"/>
      <w:r w:rsidR="00EF1C78" w:rsidRPr="00EC307B">
        <w:rPr>
          <w:rFonts w:cstheme="minorHAnsi"/>
          <w:sz w:val="20"/>
          <w:szCs w:val="20"/>
        </w:rPr>
        <w:t xml:space="preserve">.  </w:t>
      </w:r>
      <w:r w:rsidR="001F3D85" w:rsidRPr="00EC307B">
        <w:rPr>
          <w:rFonts w:cstheme="minorHAnsi"/>
          <w:sz w:val="20"/>
          <w:szCs w:val="20"/>
        </w:rPr>
        <w:t xml:space="preserve">Il se tient bien dans une main et s’ajuste à toutes les dimensions de pénis. </w:t>
      </w:r>
      <w:proofErr w:type="spellStart"/>
      <w:r w:rsidR="00EF1C78" w:rsidRPr="00EC307B">
        <w:rPr>
          <w:rFonts w:cstheme="minorHAnsi"/>
          <w:sz w:val="20"/>
          <w:szCs w:val="20"/>
        </w:rPr>
        <w:t>LeCrosse</w:t>
      </w:r>
      <w:proofErr w:type="spellEnd"/>
      <w:r w:rsidR="00EF1C78" w:rsidRPr="00EC307B">
        <w:rPr>
          <w:rFonts w:cstheme="minorHAnsi"/>
          <w:sz w:val="20"/>
          <w:szCs w:val="20"/>
        </w:rPr>
        <w:t xml:space="preserve"> </w:t>
      </w:r>
      <w:r w:rsidR="00812797" w:rsidRPr="00EC307B">
        <w:rPr>
          <w:rFonts w:cstheme="minorHAnsi"/>
          <w:sz w:val="20"/>
          <w:szCs w:val="20"/>
        </w:rPr>
        <w:t xml:space="preserve">du jamais vu et il </w:t>
      </w:r>
      <w:r w:rsidR="00EF1C78" w:rsidRPr="00EC307B">
        <w:rPr>
          <w:rFonts w:cstheme="minorHAnsi"/>
          <w:sz w:val="20"/>
          <w:szCs w:val="20"/>
        </w:rPr>
        <w:t xml:space="preserve">va </w:t>
      </w:r>
      <w:r w:rsidR="00812797" w:rsidRPr="00EC307B">
        <w:rPr>
          <w:rFonts w:cstheme="minorHAnsi"/>
          <w:sz w:val="20"/>
          <w:szCs w:val="20"/>
        </w:rPr>
        <w:t xml:space="preserve">peut-être </w:t>
      </w:r>
      <w:r w:rsidR="00EF1C78" w:rsidRPr="00EC307B">
        <w:rPr>
          <w:rFonts w:cstheme="minorHAnsi"/>
          <w:sz w:val="20"/>
          <w:szCs w:val="20"/>
        </w:rPr>
        <w:t xml:space="preserve">vous permettre pour la première fois, d’atteindre un </w:t>
      </w:r>
      <w:r w:rsidR="00812797" w:rsidRPr="00EC307B">
        <w:rPr>
          <w:rFonts w:cstheme="minorHAnsi"/>
          <w:sz w:val="20"/>
          <w:szCs w:val="20"/>
        </w:rPr>
        <w:t>orgasme</w:t>
      </w:r>
      <w:r w:rsidR="00EF1C78" w:rsidRPr="00EC307B">
        <w:rPr>
          <w:rFonts w:cstheme="minorHAnsi"/>
          <w:sz w:val="20"/>
          <w:szCs w:val="20"/>
        </w:rPr>
        <w:t xml:space="preserve"> qui </w:t>
      </w:r>
      <w:r w:rsidR="000F228E" w:rsidRPr="00EC307B">
        <w:rPr>
          <w:rFonts w:cstheme="minorHAnsi"/>
          <w:sz w:val="20"/>
          <w:szCs w:val="20"/>
        </w:rPr>
        <w:t>changera</w:t>
      </w:r>
      <w:r w:rsidR="00EF1C78" w:rsidRPr="00EC307B">
        <w:rPr>
          <w:rFonts w:cstheme="minorHAnsi"/>
          <w:sz w:val="20"/>
          <w:szCs w:val="20"/>
        </w:rPr>
        <w:t xml:space="preserve"> votre vie.  </w:t>
      </w:r>
      <w:r w:rsidR="00812797" w:rsidRPr="00EC307B">
        <w:rPr>
          <w:rFonts w:cstheme="minorHAnsi"/>
          <w:sz w:val="20"/>
          <w:szCs w:val="20"/>
        </w:rPr>
        <w:t xml:space="preserve">Facile à utiliser par son format compact, </w:t>
      </w:r>
      <w:proofErr w:type="spellStart"/>
      <w:r w:rsidR="00EF1C78" w:rsidRPr="00EC307B">
        <w:rPr>
          <w:rFonts w:cstheme="minorHAnsi"/>
          <w:sz w:val="20"/>
          <w:szCs w:val="20"/>
        </w:rPr>
        <w:t>LeCrosse</w:t>
      </w:r>
      <w:proofErr w:type="spellEnd"/>
      <w:r w:rsidR="00EF1C78" w:rsidRPr="00EC307B">
        <w:rPr>
          <w:rFonts w:cstheme="minorHAnsi"/>
          <w:sz w:val="20"/>
          <w:szCs w:val="20"/>
        </w:rPr>
        <w:t xml:space="preserve"> </w:t>
      </w:r>
      <w:r w:rsidR="00812797" w:rsidRPr="00EC307B">
        <w:rPr>
          <w:rFonts w:cstheme="minorHAnsi"/>
          <w:sz w:val="20"/>
          <w:szCs w:val="20"/>
        </w:rPr>
        <w:t xml:space="preserve">est </w:t>
      </w:r>
      <w:r w:rsidR="00EF1C78" w:rsidRPr="00EC307B">
        <w:rPr>
          <w:rFonts w:cstheme="minorHAnsi"/>
          <w:sz w:val="20"/>
          <w:szCs w:val="20"/>
        </w:rPr>
        <w:t xml:space="preserve">un autre appareil </w:t>
      </w:r>
      <w:proofErr w:type="spellStart"/>
      <w:r w:rsidR="00EF1C78" w:rsidRPr="00EC307B">
        <w:rPr>
          <w:rFonts w:cstheme="minorHAnsi"/>
          <w:sz w:val="20"/>
          <w:szCs w:val="20"/>
        </w:rPr>
        <w:t>Vivilo</w:t>
      </w:r>
      <w:proofErr w:type="spellEnd"/>
      <w:r w:rsidR="00EF1C78" w:rsidRPr="00EC307B">
        <w:rPr>
          <w:rFonts w:cstheme="minorHAnsi"/>
          <w:sz w:val="20"/>
          <w:szCs w:val="20"/>
        </w:rPr>
        <w:t xml:space="preserve">, qui vous offre un équilibre aussi parfait entre confort, efficacité et prix. Sans </w:t>
      </w:r>
      <w:proofErr w:type="spellStart"/>
      <w:r w:rsidR="00EF1C78" w:rsidRPr="00EC307B">
        <w:rPr>
          <w:rFonts w:cstheme="minorHAnsi"/>
          <w:sz w:val="20"/>
          <w:szCs w:val="20"/>
        </w:rPr>
        <w:t>phtalate</w:t>
      </w:r>
      <w:proofErr w:type="spellEnd"/>
      <w:r w:rsidR="00EF1C78" w:rsidRPr="00EC307B">
        <w:rPr>
          <w:rFonts w:cstheme="minorHAnsi"/>
          <w:sz w:val="20"/>
          <w:szCs w:val="20"/>
        </w:rPr>
        <w:t>, sans odeur</w:t>
      </w:r>
      <w:r w:rsidR="001F3D85" w:rsidRPr="00EC307B">
        <w:rPr>
          <w:rFonts w:cstheme="minorHAnsi"/>
          <w:sz w:val="20"/>
          <w:szCs w:val="20"/>
        </w:rPr>
        <w:t>,</w:t>
      </w:r>
      <w:r w:rsidR="00EF1C78" w:rsidRPr="00EC307B">
        <w:rPr>
          <w:rFonts w:cstheme="minorHAnsi"/>
          <w:sz w:val="20"/>
          <w:szCs w:val="20"/>
        </w:rPr>
        <w:t xml:space="preserve"> il est rechargeable donc plus besoin de piles. </w:t>
      </w:r>
      <w:proofErr w:type="spellStart"/>
      <w:r w:rsidR="00812797" w:rsidRPr="00EC307B">
        <w:rPr>
          <w:rFonts w:cstheme="minorHAnsi"/>
          <w:sz w:val="20"/>
          <w:szCs w:val="20"/>
        </w:rPr>
        <w:t>LeCrosse</w:t>
      </w:r>
      <w:proofErr w:type="spellEnd"/>
      <w:r w:rsidR="00EF1C78" w:rsidRPr="00EC307B">
        <w:rPr>
          <w:rFonts w:cstheme="minorHAnsi"/>
          <w:sz w:val="20"/>
          <w:szCs w:val="20"/>
        </w:rPr>
        <w:t xml:space="preserve"> vous offre la paix d’esprit avec sa </w:t>
      </w:r>
      <w:r w:rsidR="00812797" w:rsidRPr="00EC307B">
        <w:rPr>
          <w:rFonts w:cstheme="minorHAnsi"/>
          <w:sz w:val="20"/>
          <w:szCs w:val="20"/>
        </w:rPr>
        <w:t>GARANTIE</w:t>
      </w:r>
      <w:r w:rsidR="00EF1C78" w:rsidRPr="00EC307B">
        <w:rPr>
          <w:rFonts w:cstheme="minorHAnsi"/>
          <w:sz w:val="20"/>
          <w:szCs w:val="20"/>
        </w:rPr>
        <w:t xml:space="preserve"> </w:t>
      </w:r>
      <w:r w:rsidR="00812797" w:rsidRPr="00EC307B">
        <w:rPr>
          <w:rFonts w:cstheme="minorHAnsi"/>
          <w:sz w:val="20"/>
          <w:szCs w:val="20"/>
        </w:rPr>
        <w:t xml:space="preserve">de </w:t>
      </w:r>
      <w:r w:rsidR="00EF1C78" w:rsidRPr="00EC307B">
        <w:rPr>
          <w:rFonts w:cstheme="minorHAnsi"/>
          <w:sz w:val="20"/>
          <w:szCs w:val="20"/>
        </w:rPr>
        <w:t xml:space="preserve"> </w:t>
      </w:r>
      <w:r w:rsidR="00812797" w:rsidRPr="00EC307B">
        <w:rPr>
          <w:rFonts w:cstheme="minorHAnsi"/>
          <w:sz w:val="20"/>
          <w:szCs w:val="20"/>
        </w:rPr>
        <w:t>5 ANS</w:t>
      </w:r>
      <w:r w:rsidR="00EF1C78" w:rsidRPr="00EC307B">
        <w:rPr>
          <w:rFonts w:cstheme="minorHAnsi"/>
          <w:sz w:val="20"/>
          <w:szCs w:val="20"/>
        </w:rPr>
        <w:t xml:space="preserve">.  </w:t>
      </w:r>
    </w:p>
    <w:p w:rsidR="00A85D90" w:rsidRPr="00EC307B" w:rsidRDefault="00A85D90" w:rsidP="00EF1C78">
      <w:pPr>
        <w:rPr>
          <w:rFonts w:cstheme="minorHAnsi"/>
          <w:sz w:val="20"/>
          <w:szCs w:val="20"/>
          <w:lang w:val="en-CA"/>
        </w:rPr>
      </w:pPr>
    </w:p>
    <w:p w:rsidR="00812797" w:rsidRPr="00EC307B" w:rsidRDefault="00812797" w:rsidP="00EF1C78">
      <w:pPr>
        <w:rPr>
          <w:rFonts w:cstheme="minorHAnsi"/>
          <w:color w:val="222222"/>
          <w:sz w:val="20"/>
          <w:szCs w:val="20"/>
          <w:shd w:val="clear" w:color="auto" w:fill="FFFFFF"/>
        </w:rPr>
      </w:pPr>
      <w:r w:rsidRPr="00EC307B">
        <w:rPr>
          <w:rFonts w:cstheme="minorHAnsi"/>
          <w:color w:val="222222"/>
          <w:sz w:val="20"/>
          <w:szCs w:val="20"/>
          <w:shd w:val="clear" w:color="auto" w:fill="FFFFFF"/>
        </w:rPr>
        <w:t>AVANTAGES</w:t>
      </w:r>
    </w:p>
    <w:p w:rsidR="00812797" w:rsidRPr="00EC307B" w:rsidRDefault="00425E1C" w:rsidP="00EF1C78">
      <w:pPr>
        <w:rPr>
          <w:rFonts w:cstheme="minorHAnsi"/>
          <w:color w:val="222222"/>
          <w:sz w:val="20"/>
          <w:szCs w:val="20"/>
          <w:shd w:val="clear" w:color="auto" w:fill="FFFFFF"/>
        </w:rPr>
      </w:pPr>
      <w:r w:rsidRPr="00EC307B">
        <w:rPr>
          <w:rFonts w:cstheme="minorHAnsi"/>
          <w:color w:val="222222"/>
          <w:sz w:val="20"/>
          <w:szCs w:val="20"/>
          <w:shd w:val="clear" w:color="auto" w:fill="FFFFFF"/>
        </w:rPr>
        <w:t>.</w:t>
      </w:r>
      <w:r w:rsidR="008A7F10" w:rsidRPr="00EC307B">
        <w:rPr>
          <w:rFonts w:cstheme="minorHAnsi"/>
          <w:color w:val="222222"/>
          <w:sz w:val="20"/>
          <w:szCs w:val="20"/>
          <w:shd w:val="clear" w:color="auto" w:fill="FFFFFF"/>
        </w:rPr>
        <w:t xml:space="preserve"> </w:t>
      </w:r>
      <w:r w:rsidR="00812797" w:rsidRPr="00EC307B">
        <w:rPr>
          <w:rFonts w:cstheme="minorHAnsi"/>
          <w:color w:val="222222"/>
          <w:sz w:val="20"/>
          <w:szCs w:val="20"/>
          <w:shd w:val="clear" w:color="auto" w:fill="FFFFFF"/>
        </w:rPr>
        <w:t>Unique et différent du jamais vu</w:t>
      </w:r>
    </w:p>
    <w:p w:rsidR="00812797" w:rsidRPr="00EC307B" w:rsidRDefault="00425E1C" w:rsidP="00EF1C78">
      <w:pPr>
        <w:rPr>
          <w:rFonts w:cstheme="minorHAnsi"/>
          <w:color w:val="222222"/>
          <w:sz w:val="20"/>
          <w:szCs w:val="20"/>
          <w:shd w:val="clear" w:color="auto" w:fill="FFFFFF"/>
        </w:rPr>
      </w:pPr>
      <w:r w:rsidRPr="00EC307B">
        <w:rPr>
          <w:rFonts w:cstheme="minorHAnsi"/>
          <w:color w:val="222222"/>
          <w:sz w:val="20"/>
          <w:szCs w:val="20"/>
          <w:shd w:val="clear" w:color="auto" w:fill="FFFFFF"/>
        </w:rPr>
        <w:t>.</w:t>
      </w:r>
      <w:r w:rsidR="008A7F10" w:rsidRPr="00EC307B">
        <w:rPr>
          <w:rFonts w:cstheme="minorHAnsi"/>
          <w:color w:val="222222"/>
          <w:sz w:val="20"/>
          <w:szCs w:val="20"/>
          <w:shd w:val="clear" w:color="auto" w:fill="FFFFFF"/>
        </w:rPr>
        <w:t xml:space="preserve"> </w:t>
      </w:r>
      <w:r w:rsidR="00A638F0">
        <w:rPr>
          <w:rFonts w:cstheme="minorHAnsi"/>
          <w:color w:val="222222"/>
          <w:sz w:val="20"/>
          <w:szCs w:val="20"/>
          <w:shd w:val="clear" w:color="auto" w:fill="FFFFFF"/>
        </w:rPr>
        <w:t> </w:t>
      </w:r>
      <w:r w:rsidR="00812797" w:rsidRPr="00EC307B">
        <w:rPr>
          <w:rFonts w:cstheme="minorHAnsi"/>
          <w:color w:val="222222"/>
          <w:sz w:val="20"/>
          <w:szCs w:val="20"/>
          <w:shd w:val="clear" w:color="auto" w:fill="FFFFFF"/>
        </w:rPr>
        <w:t>Compact</w:t>
      </w:r>
    </w:p>
    <w:p w:rsidR="001F3D85" w:rsidRPr="00EC307B" w:rsidRDefault="00425E1C" w:rsidP="00EF1C78">
      <w:pPr>
        <w:rPr>
          <w:rFonts w:cstheme="minorHAnsi"/>
          <w:color w:val="222222"/>
          <w:sz w:val="20"/>
          <w:szCs w:val="20"/>
          <w:shd w:val="clear" w:color="auto" w:fill="FFFFFF"/>
        </w:rPr>
      </w:pPr>
      <w:r w:rsidRPr="00EC307B">
        <w:rPr>
          <w:rFonts w:cstheme="minorHAnsi"/>
          <w:color w:val="222222"/>
          <w:sz w:val="20"/>
          <w:szCs w:val="20"/>
          <w:shd w:val="clear" w:color="auto" w:fill="FFFFFF"/>
        </w:rPr>
        <w:t>.</w:t>
      </w:r>
      <w:r w:rsidR="008A7F10" w:rsidRPr="00EC307B">
        <w:rPr>
          <w:rFonts w:cstheme="minorHAnsi"/>
          <w:color w:val="222222"/>
          <w:sz w:val="20"/>
          <w:szCs w:val="20"/>
          <w:shd w:val="clear" w:color="auto" w:fill="FFFFFF"/>
        </w:rPr>
        <w:t xml:space="preserve"> </w:t>
      </w:r>
      <w:r w:rsidR="001F3D85" w:rsidRPr="00EC307B">
        <w:rPr>
          <w:rFonts w:cstheme="minorHAnsi"/>
          <w:color w:val="222222"/>
          <w:sz w:val="20"/>
          <w:szCs w:val="20"/>
          <w:shd w:val="clear" w:color="auto" w:fill="FFFFFF"/>
        </w:rPr>
        <w:t>S’ajuste à toutes les tailles de pénis</w:t>
      </w:r>
    </w:p>
    <w:p w:rsidR="001F3D85" w:rsidRPr="00EC307B" w:rsidRDefault="00425E1C" w:rsidP="00EF1C78">
      <w:pPr>
        <w:rPr>
          <w:rFonts w:cstheme="minorHAnsi"/>
          <w:color w:val="222222"/>
          <w:sz w:val="20"/>
          <w:szCs w:val="20"/>
          <w:shd w:val="clear" w:color="auto" w:fill="FFFFFF"/>
        </w:rPr>
      </w:pPr>
      <w:r w:rsidRPr="00EC307B">
        <w:rPr>
          <w:rFonts w:cstheme="minorHAnsi"/>
          <w:color w:val="222222"/>
          <w:sz w:val="20"/>
          <w:szCs w:val="20"/>
          <w:shd w:val="clear" w:color="auto" w:fill="FFFFFF"/>
        </w:rPr>
        <w:t>.</w:t>
      </w:r>
      <w:r w:rsidR="008A7F10" w:rsidRPr="00EC307B">
        <w:rPr>
          <w:rFonts w:cstheme="minorHAnsi"/>
          <w:color w:val="222222"/>
          <w:sz w:val="20"/>
          <w:szCs w:val="20"/>
          <w:shd w:val="clear" w:color="auto" w:fill="FFFFFF"/>
        </w:rPr>
        <w:t xml:space="preserve"> </w:t>
      </w:r>
      <w:r w:rsidR="001F3D85" w:rsidRPr="00EC307B">
        <w:rPr>
          <w:rFonts w:cstheme="minorHAnsi"/>
          <w:color w:val="222222"/>
          <w:sz w:val="20"/>
          <w:szCs w:val="20"/>
          <w:shd w:val="clear" w:color="auto" w:fill="FFFFFF"/>
        </w:rPr>
        <w:t>Corps principal rigide et ouverture ultra flexible</w:t>
      </w:r>
    </w:p>
    <w:p w:rsidR="00812797" w:rsidRPr="00EC307B" w:rsidRDefault="00425E1C" w:rsidP="00EF1C78">
      <w:pPr>
        <w:rPr>
          <w:rFonts w:cstheme="minorHAnsi"/>
          <w:color w:val="222222"/>
          <w:sz w:val="20"/>
          <w:szCs w:val="20"/>
          <w:shd w:val="clear" w:color="auto" w:fill="FFFFFF"/>
        </w:rPr>
      </w:pPr>
      <w:r w:rsidRPr="00EC307B">
        <w:rPr>
          <w:rFonts w:cstheme="minorHAnsi"/>
          <w:color w:val="222222"/>
          <w:sz w:val="20"/>
          <w:szCs w:val="20"/>
          <w:shd w:val="clear" w:color="auto" w:fill="FFFFFF"/>
        </w:rPr>
        <w:t>.</w:t>
      </w:r>
      <w:r w:rsidR="008A7F10" w:rsidRPr="00EC307B">
        <w:rPr>
          <w:rFonts w:cstheme="minorHAnsi"/>
          <w:color w:val="222222"/>
          <w:sz w:val="20"/>
          <w:szCs w:val="20"/>
          <w:shd w:val="clear" w:color="auto" w:fill="FFFFFF"/>
        </w:rPr>
        <w:t xml:space="preserve"> </w:t>
      </w:r>
      <w:r w:rsidR="00812797" w:rsidRPr="00EC307B">
        <w:rPr>
          <w:rFonts w:cstheme="minorHAnsi"/>
          <w:color w:val="222222"/>
          <w:sz w:val="20"/>
          <w:szCs w:val="20"/>
          <w:shd w:val="clear" w:color="auto" w:fill="FFFFFF"/>
        </w:rPr>
        <w:t>Non-allergène</w:t>
      </w:r>
    </w:p>
    <w:p w:rsidR="00812797" w:rsidRPr="00EC307B" w:rsidRDefault="00425E1C" w:rsidP="00EF1C78">
      <w:pPr>
        <w:rPr>
          <w:rFonts w:cstheme="minorHAnsi"/>
          <w:color w:val="222222"/>
          <w:sz w:val="20"/>
          <w:szCs w:val="20"/>
          <w:shd w:val="clear" w:color="auto" w:fill="FFFFFF"/>
        </w:rPr>
      </w:pPr>
      <w:r w:rsidRPr="00EC307B">
        <w:rPr>
          <w:rFonts w:cstheme="minorHAnsi"/>
          <w:color w:val="222222"/>
          <w:sz w:val="20"/>
          <w:szCs w:val="20"/>
          <w:shd w:val="clear" w:color="auto" w:fill="FFFFFF"/>
        </w:rPr>
        <w:t>.</w:t>
      </w:r>
      <w:r w:rsidR="008A7F10" w:rsidRPr="00EC307B">
        <w:rPr>
          <w:rFonts w:cstheme="minorHAnsi"/>
          <w:color w:val="222222"/>
          <w:sz w:val="20"/>
          <w:szCs w:val="20"/>
          <w:shd w:val="clear" w:color="auto" w:fill="FFFFFF"/>
        </w:rPr>
        <w:t xml:space="preserve"> </w:t>
      </w:r>
      <w:r w:rsidR="00812797" w:rsidRPr="00EC307B">
        <w:rPr>
          <w:rFonts w:cstheme="minorHAnsi"/>
          <w:color w:val="222222"/>
          <w:sz w:val="20"/>
          <w:szCs w:val="20"/>
          <w:shd w:val="clear" w:color="auto" w:fill="FFFFFF"/>
        </w:rPr>
        <w:t>Deux moteurs</w:t>
      </w:r>
    </w:p>
    <w:p w:rsidR="00812797" w:rsidRPr="00EC307B" w:rsidRDefault="00425E1C" w:rsidP="00EF1C78">
      <w:pPr>
        <w:rPr>
          <w:rFonts w:cstheme="minorHAnsi"/>
          <w:color w:val="222222"/>
          <w:sz w:val="20"/>
          <w:szCs w:val="20"/>
          <w:shd w:val="clear" w:color="auto" w:fill="FFFFFF"/>
        </w:rPr>
      </w:pPr>
      <w:r w:rsidRPr="00EC307B">
        <w:rPr>
          <w:rFonts w:cstheme="minorHAnsi"/>
          <w:color w:val="222222"/>
          <w:sz w:val="20"/>
          <w:szCs w:val="20"/>
          <w:shd w:val="clear" w:color="auto" w:fill="FFFFFF"/>
        </w:rPr>
        <w:t>.</w:t>
      </w:r>
      <w:r w:rsidR="008A7F10" w:rsidRPr="00EC307B">
        <w:rPr>
          <w:rFonts w:cstheme="minorHAnsi"/>
          <w:color w:val="222222"/>
          <w:sz w:val="20"/>
          <w:szCs w:val="20"/>
          <w:shd w:val="clear" w:color="auto" w:fill="FFFFFF"/>
        </w:rPr>
        <w:t xml:space="preserve"> </w:t>
      </w:r>
      <w:r w:rsidR="00812797" w:rsidRPr="00EC307B">
        <w:rPr>
          <w:rFonts w:cstheme="minorHAnsi"/>
          <w:color w:val="222222"/>
          <w:sz w:val="20"/>
          <w:szCs w:val="20"/>
          <w:shd w:val="clear" w:color="auto" w:fill="FFFFFF"/>
        </w:rPr>
        <w:t>Multi-vitesses – Multi rythmes</w:t>
      </w:r>
      <w:r w:rsidR="00587BFB" w:rsidRPr="00EC307B">
        <w:rPr>
          <w:rFonts w:cstheme="minorHAnsi"/>
          <w:color w:val="222222"/>
          <w:sz w:val="20"/>
          <w:szCs w:val="20"/>
          <w:shd w:val="clear" w:color="auto" w:fill="FFFFFF"/>
        </w:rPr>
        <w:t xml:space="preserve"> (milliers de secousse à la minute)</w:t>
      </w:r>
    </w:p>
    <w:p w:rsidR="00812797" w:rsidRPr="00EC307B" w:rsidRDefault="00425E1C" w:rsidP="00EF1C78">
      <w:pPr>
        <w:rPr>
          <w:rFonts w:cstheme="minorHAnsi"/>
          <w:color w:val="222222"/>
          <w:sz w:val="20"/>
          <w:szCs w:val="20"/>
          <w:shd w:val="clear" w:color="auto" w:fill="FFFFFF"/>
        </w:rPr>
      </w:pPr>
      <w:r w:rsidRPr="00EC307B">
        <w:rPr>
          <w:rFonts w:cstheme="minorHAnsi"/>
          <w:color w:val="222222"/>
          <w:sz w:val="20"/>
          <w:szCs w:val="20"/>
          <w:shd w:val="clear" w:color="auto" w:fill="FFFFFF"/>
        </w:rPr>
        <w:t>.</w:t>
      </w:r>
      <w:r w:rsidR="008A7F10" w:rsidRPr="00EC307B">
        <w:rPr>
          <w:rFonts w:cstheme="minorHAnsi"/>
          <w:color w:val="222222"/>
          <w:sz w:val="20"/>
          <w:szCs w:val="20"/>
          <w:shd w:val="clear" w:color="auto" w:fill="FFFFFF"/>
        </w:rPr>
        <w:t xml:space="preserve"> </w:t>
      </w:r>
      <w:r w:rsidR="00812797" w:rsidRPr="00EC307B">
        <w:rPr>
          <w:rFonts w:cstheme="minorHAnsi"/>
          <w:color w:val="222222"/>
          <w:sz w:val="20"/>
          <w:szCs w:val="20"/>
          <w:shd w:val="clear" w:color="auto" w:fill="FFFFFF"/>
        </w:rPr>
        <w:t>Mouvement puissant d’</w:t>
      </w:r>
      <w:proofErr w:type="spellStart"/>
      <w:r w:rsidR="00812797" w:rsidRPr="00EC307B">
        <w:rPr>
          <w:rFonts w:cstheme="minorHAnsi"/>
          <w:color w:val="222222"/>
          <w:sz w:val="20"/>
          <w:szCs w:val="20"/>
          <w:shd w:val="clear" w:color="auto" w:fill="FFFFFF"/>
        </w:rPr>
        <w:t>Acupression</w:t>
      </w:r>
      <w:proofErr w:type="spellEnd"/>
    </w:p>
    <w:p w:rsidR="00812797" w:rsidRPr="00EC307B" w:rsidRDefault="00425E1C" w:rsidP="00EF1C78">
      <w:pPr>
        <w:rPr>
          <w:rFonts w:cstheme="minorHAnsi"/>
          <w:color w:val="222222"/>
          <w:sz w:val="20"/>
          <w:szCs w:val="20"/>
          <w:shd w:val="clear" w:color="auto" w:fill="FFFFFF"/>
        </w:rPr>
      </w:pPr>
      <w:r w:rsidRPr="00EC307B">
        <w:rPr>
          <w:rFonts w:cstheme="minorHAnsi"/>
          <w:color w:val="222222"/>
          <w:sz w:val="20"/>
          <w:szCs w:val="20"/>
          <w:shd w:val="clear" w:color="auto" w:fill="FFFFFF"/>
        </w:rPr>
        <w:t>.</w:t>
      </w:r>
      <w:r w:rsidR="008A7F10" w:rsidRPr="00EC307B">
        <w:rPr>
          <w:rFonts w:cstheme="minorHAnsi"/>
          <w:color w:val="222222"/>
          <w:sz w:val="20"/>
          <w:szCs w:val="20"/>
          <w:shd w:val="clear" w:color="auto" w:fill="FFFFFF"/>
        </w:rPr>
        <w:t xml:space="preserve"> </w:t>
      </w:r>
      <w:r w:rsidR="00812797" w:rsidRPr="00EC307B">
        <w:rPr>
          <w:rFonts w:cstheme="minorHAnsi"/>
          <w:color w:val="222222"/>
          <w:sz w:val="20"/>
          <w:szCs w:val="20"/>
          <w:shd w:val="clear" w:color="auto" w:fill="FFFFFF"/>
        </w:rPr>
        <w:t>Vibration intense</w:t>
      </w:r>
    </w:p>
    <w:p w:rsidR="00812797" w:rsidRPr="00EC307B" w:rsidRDefault="00425E1C" w:rsidP="00EF1C78">
      <w:pPr>
        <w:rPr>
          <w:rFonts w:cstheme="minorHAnsi"/>
          <w:color w:val="222222"/>
          <w:sz w:val="20"/>
          <w:szCs w:val="20"/>
          <w:shd w:val="clear" w:color="auto" w:fill="FFFFFF"/>
        </w:rPr>
      </w:pPr>
      <w:r w:rsidRPr="00EC307B">
        <w:rPr>
          <w:rFonts w:cstheme="minorHAnsi"/>
          <w:color w:val="222222"/>
          <w:sz w:val="20"/>
          <w:szCs w:val="20"/>
          <w:shd w:val="clear" w:color="auto" w:fill="FFFFFF"/>
        </w:rPr>
        <w:t>.</w:t>
      </w:r>
      <w:r w:rsidR="008A7F10" w:rsidRPr="00EC307B">
        <w:rPr>
          <w:rFonts w:cstheme="minorHAnsi"/>
          <w:color w:val="222222"/>
          <w:sz w:val="20"/>
          <w:szCs w:val="20"/>
          <w:shd w:val="clear" w:color="auto" w:fill="FFFFFF"/>
        </w:rPr>
        <w:t xml:space="preserve"> </w:t>
      </w:r>
      <w:r w:rsidR="00812797" w:rsidRPr="00EC307B">
        <w:rPr>
          <w:rFonts w:cstheme="minorHAnsi"/>
          <w:color w:val="222222"/>
          <w:sz w:val="20"/>
          <w:szCs w:val="20"/>
          <w:shd w:val="clear" w:color="auto" w:fill="FFFFFF"/>
        </w:rPr>
        <w:t>Mécanisme breveté et sécuritaire</w:t>
      </w:r>
    </w:p>
    <w:p w:rsidR="00812797" w:rsidRPr="00EC307B" w:rsidRDefault="00425E1C" w:rsidP="00EF1C78">
      <w:pPr>
        <w:rPr>
          <w:rFonts w:cstheme="minorHAnsi"/>
          <w:color w:val="222222"/>
          <w:sz w:val="20"/>
          <w:szCs w:val="20"/>
          <w:shd w:val="clear" w:color="auto" w:fill="FFFFFF"/>
        </w:rPr>
      </w:pPr>
      <w:r w:rsidRPr="00EC307B">
        <w:rPr>
          <w:rFonts w:cstheme="minorHAnsi"/>
          <w:color w:val="222222"/>
          <w:sz w:val="20"/>
          <w:szCs w:val="20"/>
          <w:shd w:val="clear" w:color="auto" w:fill="FFFFFF"/>
        </w:rPr>
        <w:t>.</w:t>
      </w:r>
      <w:r w:rsidR="008A7F10" w:rsidRPr="00EC307B">
        <w:rPr>
          <w:rFonts w:cstheme="minorHAnsi"/>
          <w:color w:val="222222"/>
          <w:sz w:val="20"/>
          <w:szCs w:val="20"/>
          <w:shd w:val="clear" w:color="auto" w:fill="FFFFFF"/>
        </w:rPr>
        <w:t xml:space="preserve"> </w:t>
      </w:r>
      <w:r w:rsidR="00812797" w:rsidRPr="00EC307B">
        <w:rPr>
          <w:rFonts w:cstheme="minorHAnsi"/>
          <w:color w:val="222222"/>
          <w:sz w:val="20"/>
          <w:szCs w:val="20"/>
          <w:shd w:val="clear" w:color="auto" w:fill="FFFFFF"/>
        </w:rPr>
        <w:t>Deux bouton</w:t>
      </w:r>
      <w:r w:rsidR="00F34732" w:rsidRPr="00EC307B">
        <w:rPr>
          <w:rFonts w:cstheme="minorHAnsi"/>
          <w:color w:val="222222"/>
          <w:sz w:val="20"/>
          <w:szCs w:val="20"/>
          <w:shd w:val="clear" w:color="auto" w:fill="FFFFFF"/>
        </w:rPr>
        <w:t>s</w:t>
      </w:r>
      <w:r w:rsidR="00812797" w:rsidRPr="00EC307B">
        <w:rPr>
          <w:rFonts w:cstheme="minorHAnsi"/>
          <w:color w:val="222222"/>
          <w:sz w:val="20"/>
          <w:szCs w:val="20"/>
          <w:shd w:val="clear" w:color="auto" w:fill="FFFFFF"/>
        </w:rPr>
        <w:t xml:space="preserve"> de contrôles simples</w:t>
      </w:r>
      <w:r w:rsidR="00F34732" w:rsidRPr="00EC307B">
        <w:rPr>
          <w:rFonts w:cstheme="minorHAnsi"/>
          <w:color w:val="222222"/>
          <w:sz w:val="20"/>
          <w:szCs w:val="20"/>
          <w:shd w:val="clear" w:color="auto" w:fill="FFFFFF"/>
        </w:rPr>
        <w:t xml:space="preserve"> d’utilisation</w:t>
      </w:r>
    </w:p>
    <w:p w:rsidR="00F34732" w:rsidRPr="00EC307B" w:rsidRDefault="00425E1C" w:rsidP="00EF1C78">
      <w:pPr>
        <w:rPr>
          <w:rFonts w:cstheme="minorHAnsi"/>
          <w:color w:val="222222"/>
          <w:sz w:val="20"/>
          <w:szCs w:val="20"/>
          <w:shd w:val="clear" w:color="auto" w:fill="FFFFFF"/>
          <w:lang w:val="en-CA"/>
        </w:rPr>
      </w:pPr>
      <w:r w:rsidRPr="00EC307B">
        <w:rPr>
          <w:rFonts w:cstheme="minorHAnsi"/>
          <w:color w:val="222222"/>
          <w:sz w:val="20"/>
          <w:szCs w:val="20"/>
          <w:shd w:val="clear" w:color="auto" w:fill="FFFFFF"/>
          <w:lang w:val="en-CA"/>
        </w:rPr>
        <w:t>.</w:t>
      </w:r>
      <w:r w:rsidR="008A7F10" w:rsidRPr="00EC307B">
        <w:rPr>
          <w:rFonts w:cstheme="minorHAnsi"/>
          <w:color w:val="222222"/>
          <w:sz w:val="20"/>
          <w:szCs w:val="20"/>
          <w:shd w:val="clear" w:color="auto" w:fill="FFFFFF"/>
          <w:lang w:val="en-CA"/>
        </w:rPr>
        <w:t xml:space="preserve"> </w:t>
      </w:r>
      <w:proofErr w:type="spellStart"/>
      <w:r w:rsidR="00812797" w:rsidRPr="00EC307B">
        <w:rPr>
          <w:rFonts w:cstheme="minorHAnsi"/>
          <w:color w:val="222222"/>
          <w:sz w:val="20"/>
          <w:szCs w:val="20"/>
          <w:shd w:val="clear" w:color="auto" w:fill="FFFFFF"/>
          <w:lang w:val="en-CA"/>
        </w:rPr>
        <w:t>Garanti</w:t>
      </w:r>
      <w:proofErr w:type="spellEnd"/>
      <w:r w:rsidR="00812797" w:rsidRPr="00EC307B">
        <w:rPr>
          <w:rFonts w:cstheme="minorHAnsi"/>
          <w:color w:val="222222"/>
          <w:sz w:val="20"/>
          <w:szCs w:val="20"/>
          <w:shd w:val="clear" w:color="auto" w:fill="FFFFFF"/>
          <w:lang w:val="en-CA"/>
        </w:rPr>
        <w:t xml:space="preserve"> de 5 </w:t>
      </w:r>
      <w:proofErr w:type="spellStart"/>
      <w:r w:rsidR="00812797" w:rsidRPr="00EC307B">
        <w:rPr>
          <w:rFonts w:cstheme="minorHAnsi"/>
          <w:color w:val="222222"/>
          <w:sz w:val="20"/>
          <w:szCs w:val="20"/>
          <w:shd w:val="clear" w:color="auto" w:fill="FFFFFF"/>
          <w:lang w:val="en-CA"/>
        </w:rPr>
        <w:t>ans</w:t>
      </w:r>
      <w:proofErr w:type="spellEnd"/>
    </w:p>
    <w:p w:rsidR="00812797" w:rsidRPr="00EC307B" w:rsidRDefault="00812797" w:rsidP="00EF1C78">
      <w:pPr>
        <w:rPr>
          <w:rFonts w:cstheme="minorHAnsi"/>
          <w:color w:val="222222"/>
          <w:sz w:val="20"/>
          <w:szCs w:val="20"/>
          <w:shd w:val="clear" w:color="auto" w:fill="FFFFFF"/>
        </w:rPr>
      </w:pPr>
      <w:bookmarkStart w:id="0" w:name="_GoBack"/>
      <w:bookmarkEnd w:id="0"/>
    </w:p>
    <w:p w:rsidR="00812797" w:rsidRPr="00EC307B" w:rsidRDefault="00812797" w:rsidP="00812797">
      <w:pPr>
        <w:rPr>
          <w:rFonts w:cstheme="minorHAnsi"/>
          <w:sz w:val="20"/>
          <w:szCs w:val="20"/>
        </w:rPr>
      </w:pPr>
      <w:r w:rsidRPr="00EC307B">
        <w:rPr>
          <w:rFonts w:cstheme="minorHAnsi"/>
          <w:sz w:val="20"/>
          <w:szCs w:val="20"/>
        </w:rPr>
        <w:t>DESCRIPTION TECHNIQUE</w:t>
      </w:r>
    </w:p>
    <w:p w:rsidR="00812797" w:rsidRPr="00EC307B" w:rsidRDefault="00812797" w:rsidP="00812797">
      <w:pPr>
        <w:rPr>
          <w:rFonts w:cstheme="minorHAnsi"/>
          <w:sz w:val="20"/>
          <w:szCs w:val="20"/>
        </w:rPr>
      </w:pPr>
      <w:r w:rsidRPr="00EC307B">
        <w:rPr>
          <w:rFonts w:cstheme="minorHAnsi"/>
          <w:sz w:val="20"/>
          <w:szCs w:val="20"/>
        </w:rPr>
        <w:t xml:space="preserve">Matière : silicone ultra-doux et plastique- sans latex - sans </w:t>
      </w:r>
      <w:proofErr w:type="spellStart"/>
      <w:r w:rsidRPr="00EC307B">
        <w:rPr>
          <w:rFonts w:cstheme="minorHAnsi"/>
          <w:sz w:val="20"/>
          <w:szCs w:val="20"/>
        </w:rPr>
        <w:t>phtalate</w:t>
      </w:r>
      <w:proofErr w:type="spellEnd"/>
      <w:r w:rsidRPr="00EC307B">
        <w:rPr>
          <w:rFonts w:cstheme="minorHAnsi"/>
          <w:sz w:val="20"/>
          <w:szCs w:val="20"/>
        </w:rPr>
        <w:t xml:space="preserve"> - sans odeur</w:t>
      </w:r>
    </w:p>
    <w:p w:rsidR="00812797" w:rsidRPr="00EC307B" w:rsidRDefault="00812797" w:rsidP="00812797">
      <w:pPr>
        <w:rPr>
          <w:rFonts w:cstheme="minorHAnsi"/>
          <w:sz w:val="20"/>
          <w:szCs w:val="20"/>
        </w:rPr>
      </w:pPr>
      <w:r w:rsidRPr="00EC307B">
        <w:rPr>
          <w:rFonts w:cstheme="minorHAnsi"/>
          <w:sz w:val="20"/>
          <w:szCs w:val="20"/>
        </w:rPr>
        <w:t>Poids: 258 grammes</w:t>
      </w:r>
    </w:p>
    <w:p w:rsidR="00812797" w:rsidRPr="00EC307B" w:rsidRDefault="00812797" w:rsidP="00812797">
      <w:pPr>
        <w:rPr>
          <w:rFonts w:cstheme="minorHAnsi"/>
          <w:sz w:val="20"/>
          <w:szCs w:val="20"/>
        </w:rPr>
      </w:pPr>
      <w:r w:rsidRPr="00EC307B">
        <w:rPr>
          <w:rFonts w:cstheme="minorHAnsi"/>
          <w:sz w:val="20"/>
          <w:szCs w:val="20"/>
        </w:rPr>
        <w:t xml:space="preserve">Dimensions: </w:t>
      </w:r>
      <w:r w:rsidR="001F3D85" w:rsidRPr="00EC307B">
        <w:rPr>
          <w:rFonts w:cstheme="minorHAnsi"/>
          <w:sz w:val="20"/>
          <w:szCs w:val="20"/>
        </w:rPr>
        <w:t>13cm x 9cm x 8cm</w:t>
      </w:r>
    </w:p>
    <w:p w:rsidR="00812797" w:rsidRPr="00EC307B" w:rsidRDefault="00812797" w:rsidP="00812797">
      <w:pPr>
        <w:rPr>
          <w:rFonts w:cstheme="minorHAnsi"/>
          <w:sz w:val="20"/>
          <w:szCs w:val="20"/>
        </w:rPr>
      </w:pPr>
      <w:r w:rsidRPr="00EC307B">
        <w:rPr>
          <w:rFonts w:cstheme="minorHAnsi"/>
          <w:sz w:val="20"/>
          <w:szCs w:val="20"/>
        </w:rPr>
        <w:t xml:space="preserve">Activation: double moteurs </w:t>
      </w:r>
    </w:p>
    <w:p w:rsidR="00812797" w:rsidRPr="00EC307B" w:rsidRDefault="00812797" w:rsidP="00812797">
      <w:pPr>
        <w:rPr>
          <w:rFonts w:cstheme="minorHAnsi"/>
          <w:sz w:val="20"/>
          <w:szCs w:val="20"/>
        </w:rPr>
      </w:pPr>
      <w:r w:rsidRPr="00EC307B">
        <w:rPr>
          <w:rFonts w:cstheme="minorHAnsi"/>
          <w:sz w:val="20"/>
          <w:szCs w:val="20"/>
        </w:rPr>
        <w:t>Interface : 6 vitesses vibrantes et 6 secousses un total de 12 fonctions</w:t>
      </w:r>
    </w:p>
    <w:p w:rsidR="00812797" w:rsidRPr="00EC307B" w:rsidRDefault="00812797" w:rsidP="00812797">
      <w:pPr>
        <w:rPr>
          <w:rFonts w:cstheme="minorHAnsi"/>
          <w:sz w:val="20"/>
          <w:szCs w:val="20"/>
        </w:rPr>
      </w:pPr>
      <w:r w:rsidRPr="00EC307B">
        <w:rPr>
          <w:rFonts w:cstheme="minorHAnsi"/>
          <w:sz w:val="20"/>
          <w:szCs w:val="20"/>
        </w:rPr>
        <w:t xml:space="preserve">Niveau sonore: environ </w:t>
      </w:r>
      <w:r w:rsidR="001F3D85" w:rsidRPr="00EC307B">
        <w:rPr>
          <w:rFonts w:cstheme="minorHAnsi"/>
          <w:sz w:val="20"/>
          <w:szCs w:val="20"/>
        </w:rPr>
        <w:t>40db</w:t>
      </w:r>
    </w:p>
    <w:p w:rsidR="00812797" w:rsidRPr="00EC307B" w:rsidRDefault="00812797" w:rsidP="00812797">
      <w:pPr>
        <w:rPr>
          <w:rFonts w:cstheme="minorHAnsi"/>
          <w:sz w:val="20"/>
          <w:szCs w:val="20"/>
        </w:rPr>
      </w:pPr>
      <w:r w:rsidRPr="00EC307B">
        <w:rPr>
          <w:rFonts w:cstheme="minorHAnsi"/>
          <w:sz w:val="20"/>
          <w:szCs w:val="20"/>
        </w:rPr>
        <w:t xml:space="preserve">Alimentation: batterie rechargeable Ion et câble USB </w:t>
      </w:r>
    </w:p>
    <w:p w:rsidR="00812797" w:rsidRPr="00EC307B" w:rsidRDefault="00812797" w:rsidP="00812797">
      <w:pPr>
        <w:rPr>
          <w:rFonts w:cstheme="minorHAnsi"/>
          <w:sz w:val="20"/>
          <w:szCs w:val="20"/>
        </w:rPr>
      </w:pPr>
      <w:r w:rsidRPr="00EC307B">
        <w:rPr>
          <w:rFonts w:cstheme="minorHAnsi"/>
          <w:sz w:val="20"/>
          <w:szCs w:val="20"/>
        </w:rPr>
        <w:lastRenderedPageBreak/>
        <w:t>Étanchéité : résistant aux éclaboussures</w:t>
      </w:r>
    </w:p>
    <w:p w:rsidR="00812797" w:rsidRPr="00EC307B" w:rsidRDefault="00812797" w:rsidP="00812797">
      <w:pPr>
        <w:rPr>
          <w:rFonts w:cstheme="minorHAnsi"/>
          <w:sz w:val="20"/>
          <w:szCs w:val="20"/>
        </w:rPr>
      </w:pPr>
      <w:r w:rsidRPr="00EC307B">
        <w:rPr>
          <w:rFonts w:cstheme="minorHAnsi"/>
          <w:sz w:val="20"/>
          <w:szCs w:val="20"/>
        </w:rPr>
        <w:t xml:space="preserve">Autonomie : environ </w:t>
      </w:r>
      <w:r w:rsidR="001F3D85" w:rsidRPr="00EC307B">
        <w:rPr>
          <w:rFonts w:cstheme="minorHAnsi"/>
          <w:sz w:val="20"/>
          <w:szCs w:val="20"/>
        </w:rPr>
        <w:t>2</w:t>
      </w:r>
      <w:r w:rsidRPr="00EC307B">
        <w:rPr>
          <w:rFonts w:cstheme="minorHAnsi"/>
          <w:sz w:val="20"/>
          <w:szCs w:val="20"/>
        </w:rPr>
        <w:t xml:space="preserve"> heures</w:t>
      </w:r>
    </w:p>
    <w:p w:rsidR="00112120" w:rsidRPr="00EC307B" w:rsidRDefault="00812797" w:rsidP="00112120">
      <w:pPr>
        <w:rPr>
          <w:rFonts w:cstheme="minorHAnsi"/>
          <w:sz w:val="20"/>
          <w:szCs w:val="20"/>
        </w:rPr>
      </w:pPr>
      <w:r w:rsidRPr="00EC307B">
        <w:rPr>
          <w:rFonts w:cstheme="minorHAnsi"/>
          <w:sz w:val="20"/>
          <w:szCs w:val="20"/>
        </w:rPr>
        <w:t>Temps de  recharge : environ 2 heures</w:t>
      </w:r>
    </w:p>
    <w:sectPr w:rsidR="00112120" w:rsidRPr="00EC307B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2120"/>
    <w:rsid w:val="0004375A"/>
    <w:rsid w:val="00055427"/>
    <w:rsid w:val="000C43A9"/>
    <w:rsid w:val="000E0BB2"/>
    <w:rsid w:val="000F228E"/>
    <w:rsid w:val="00112120"/>
    <w:rsid w:val="001F3D85"/>
    <w:rsid w:val="00225022"/>
    <w:rsid w:val="0024368B"/>
    <w:rsid w:val="00273820"/>
    <w:rsid w:val="002B6C4D"/>
    <w:rsid w:val="002E0F72"/>
    <w:rsid w:val="003026C6"/>
    <w:rsid w:val="00367257"/>
    <w:rsid w:val="00376DD1"/>
    <w:rsid w:val="00384F9E"/>
    <w:rsid w:val="003A072C"/>
    <w:rsid w:val="003F3F5C"/>
    <w:rsid w:val="003F43AB"/>
    <w:rsid w:val="004103F4"/>
    <w:rsid w:val="00411ACC"/>
    <w:rsid w:val="00425E1C"/>
    <w:rsid w:val="00471EF5"/>
    <w:rsid w:val="0048337F"/>
    <w:rsid w:val="004B63D3"/>
    <w:rsid w:val="005138A3"/>
    <w:rsid w:val="00587BFB"/>
    <w:rsid w:val="005E5ABF"/>
    <w:rsid w:val="005F3584"/>
    <w:rsid w:val="005F58CF"/>
    <w:rsid w:val="006213F1"/>
    <w:rsid w:val="006271F9"/>
    <w:rsid w:val="0069277E"/>
    <w:rsid w:val="006A471F"/>
    <w:rsid w:val="006C701C"/>
    <w:rsid w:val="006F148A"/>
    <w:rsid w:val="007515C7"/>
    <w:rsid w:val="007A6CAD"/>
    <w:rsid w:val="007C049A"/>
    <w:rsid w:val="007D1A97"/>
    <w:rsid w:val="007E644B"/>
    <w:rsid w:val="00806E9B"/>
    <w:rsid w:val="00812797"/>
    <w:rsid w:val="008618EC"/>
    <w:rsid w:val="00870AD8"/>
    <w:rsid w:val="008823DB"/>
    <w:rsid w:val="008A7F10"/>
    <w:rsid w:val="008E150C"/>
    <w:rsid w:val="009611C1"/>
    <w:rsid w:val="009C658F"/>
    <w:rsid w:val="009E710D"/>
    <w:rsid w:val="00A638F0"/>
    <w:rsid w:val="00A85D90"/>
    <w:rsid w:val="00A9552E"/>
    <w:rsid w:val="00AC624D"/>
    <w:rsid w:val="00AE0D34"/>
    <w:rsid w:val="00B0158A"/>
    <w:rsid w:val="00B3783A"/>
    <w:rsid w:val="00B4368E"/>
    <w:rsid w:val="00B57469"/>
    <w:rsid w:val="00BA24C7"/>
    <w:rsid w:val="00BB10A2"/>
    <w:rsid w:val="00BC1504"/>
    <w:rsid w:val="00BC1E22"/>
    <w:rsid w:val="00C42FB6"/>
    <w:rsid w:val="00C71BDD"/>
    <w:rsid w:val="00C84736"/>
    <w:rsid w:val="00CB325B"/>
    <w:rsid w:val="00CB7894"/>
    <w:rsid w:val="00DA5514"/>
    <w:rsid w:val="00E25BDD"/>
    <w:rsid w:val="00E56E4A"/>
    <w:rsid w:val="00EC307B"/>
    <w:rsid w:val="00EC7A09"/>
    <w:rsid w:val="00EE2E88"/>
    <w:rsid w:val="00EF1C78"/>
    <w:rsid w:val="00F05945"/>
    <w:rsid w:val="00F256FC"/>
    <w:rsid w:val="00F34732"/>
    <w:rsid w:val="00FA6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256F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fr-C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256F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fr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04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5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6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1662</TotalTime>
  <Pages>1</Pages>
  <Words>436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Sylvain Dubois</dc:creator>
  <cp:lastModifiedBy>Alexandre</cp:lastModifiedBy>
  <cp:revision>13</cp:revision>
  <cp:lastPrinted>2021-05-16T21:05:00Z</cp:lastPrinted>
  <dcterms:created xsi:type="dcterms:W3CDTF">2021-05-16T13:30:00Z</dcterms:created>
  <dcterms:modified xsi:type="dcterms:W3CDTF">2022-01-24T15:33:00Z</dcterms:modified>
</cp:coreProperties>
</file>